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DBF" w:rsidRDefault="00B12AAB" w:rsidP="00455A3B">
      <w:pPr>
        <w:spacing w:after="100" w:afterAutospacing="1"/>
        <w:rPr>
          <w:sz w:val="24"/>
          <w:szCs w:val="24"/>
        </w:rPr>
      </w:pPr>
      <w:r>
        <w:rPr>
          <w:sz w:val="24"/>
          <w:szCs w:val="24"/>
        </w:rPr>
        <w:t>Literature – what it means to you?</w:t>
      </w:r>
      <w:r w:rsidR="00137457">
        <w:rPr>
          <w:sz w:val="24"/>
          <w:szCs w:val="24"/>
        </w:rPr>
        <w:t xml:space="preserve">                                                                        Diana Ashworth</w:t>
      </w:r>
    </w:p>
    <w:p w:rsidR="00B12AAB" w:rsidRDefault="00B12AAB">
      <w:pPr>
        <w:rPr>
          <w:sz w:val="24"/>
          <w:szCs w:val="24"/>
        </w:rPr>
      </w:pPr>
    </w:p>
    <w:p w:rsidR="00B12AAB" w:rsidRDefault="00B12AAB" w:rsidP="00C93A84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The personal pronoun in the title is always a problem – </w:t>
      </w:r>
      <w:r w:rsidRPr="00137457">
        <w:rPr>
          <w:i/>
          <w:sz w:val="24"/>
          <w:szCs w:val="24"/>
        </w:rPr>
        <w:t>you</w:t>
      </w:r>
      <w:r>
        <w:rPr>
          <w:sz w:val="24"/>
          <w:szCs w:val="24"/>
        </w:rPr>
        <w:t xml:space="preserve"> in the question? - </w:t>
      </w:r>
      <w:r w:rsidR="000133E2">
        <w:rPr>
          <w:sz w:val="24"/>
          <w:szCs w:val="24"/>
        </w:rPr>
        <w:t xml:space="preserve"> O</w:t>
      </w:r>
      <w:r>
        <w:rPr>
          <w:sz w:val="24"/>
          <w:szCs w:val="24"/>
        </w:rPr>
        <w:t xml:space="preserve">r </w:t>
      </w:r>
      <w:r w:rsidRPr="00137457">
        <w:rPr>
          <w:i/>
          <w:sz w:val="24"/>
          <w:szCs w:val="24"/>
        </w:rPr>
        <w:t>you</w:t>
      </w:r>
      <w:r>
        <w:rPr>
          <w:sz w:val="24"/>
          <w:szCs w:val="24"/>
        </w:rPr>
        <w:t xml:space="preserve"> in the response?  </w:t>
      </w:r>
      <w:r w:rsidR="006020AF">
        <w:rPr>
          <w:sz w:val="24"/>
          <w:szCs w:val="24"/>
        </w:rPr>
        <w:t>Who is pos</w:t>
      </w:r>
      <w:r w:rsidR="003F67D7">
        <w:rPr>
          <w:sz w:val="24"/>
          <w:szCs w:val="24"/>
        </w:rPr>
        <w:t xml:space="preserve">ing the question now it’s written at the top of </w:t>
      </w:r>
      <w:r w:rsidR="003F67D7" w:rsidRPr="00AC67BD">
        <w:rPr>
          <w:i/>
          <w:sz w:val="24"/>
          <w:szCs w:val="24"/>
        </w:rPr>
        <w:t>my</w:t>
      </w:r>
      <w:r w:rsidR="003F67D7">
        <w:rPr>
          <w:sz w:val="24"/>
          <w:szCs w:val="24"/>
        </w:rPr>
        <w:t xml:space="preserve"> page, </w:t>
      </w:r>
      <w:r w:rsidR="003F67D7" w:rsidRPr="00FE2EE5">
        <w:rPr>
          <w:i/>
          <w:sz w:val="24"/>
          <w:szCs w:val="24"/>
        </w:rPr>
        <w:t>you</w:t>
      </w:r>
      <w:r w:rsidR="003F67D7">
        <w:rPr>
          <w:sz w:val="24"/>
          <w:szCs w:val="24"/>
        </w:rPr>
        <w:t xml:space="preserve"> or </w:t>
      </w:r>
      <w:r w:rsidR="003F67D7" w:rsidRPr="00FE2EE5">
        <w:rPr>
          <w:i/>
          <w:sz w:val="24"/>
          <w:szCs w:val="24"/>
        </w:rPr>
        <w:t>me</w:t>
      </w:r>
      <w:r w:rsidR="003F67D7">
        <w:rPr>
          <w:sz w:val="24"/>
          <w:szCs w:val="24"/>
        </w:rPr>
        <w:t xml:space="preserve">?  </w:t>
      </w:r>
      <w:r w:rsidR="00BB7820">
        <w:rPr>
          <w:sz w:val="24"/>
          <w:szCs w:val="24"/>
        </w:rPr>
        <w:t>One might think ‘pedant</w:t>
      </w:r>
      <w:r>
        <w:rPr>
          <w:sz w:val="24"/>
          <w:szCs w:val="24"/>
        </w:rPr>
        <w:t>’ but I come at thing</w:t>
      </w:r>
      <w:r w:rsidR="00C93A84">
        <w:rPr>
          <w:sz w:val="24"/>
          <w:szCs w:val="24"/>
        </w:rPr>
        <w:t>s from a different place – that</w:t>
      </w:r>
      <w:r w:rsidR="0099392C">
        <w:rPr>
          <w:sz w:val="24"/>
          <w:szCs w:val="24"/>
        </w:rPr>
        <w:t>,</w:t>
      </w:r>
      <w:r w:rsidR="00C93A84">
        <w:rPr>
          <w:sz w:val="24"/>
          <w:szCs w:val="24"/>
        </w:rPr>
        <w:t xml:space="preserve"> which is</w:t>
      </w:r>
      <w:r>
        <w:rPr>
          <w:sz w:val="24"/>
          <w:szCs w:val="24"/>
        </w:rPr>
        <w:t xml:space="preserve"> up to some</w:t>
      </w:r>
      <w:r w:rsidR="0099392C">
        <w:rPr>
          <w:sz w:val="24"/>
          <w:szCs w:val="24"/>
        </w:rPr>
        <w:t>,</w:t>
      </w:r>
      <w:r w:rsidR="00C93A84">
        <w:rPr>
          <w:sz w:val="24"/>
          <w:szCs w:val="24"/>
        </w:rPr>
        <w:t xml:space="preserve"> is down to me.  My husband tells me I’m</w:t>
      </w:r>
      <w:r w:rsidR="00025D30">
        <w:rPr>
          <w:sz w:val="24"/>
          <w:szCs w:val="24"/>
        </w:rPr>
        <w:t xml:space="preserve"> riding</w:t>
      </w:r>
      <w:r w:rsidR="0015128C">
        <w:rPr>
          <w:sz w:val="24"/>
          <w:szCs w:val="24"/>
        </w:rPr>
        <w:t xml:space="preserve"> my bike</w:t>
      </w:r>
      <w:bookmarkStart w:id="0" w:name="_GoBack"/>
      <w:bookmarkEnd w:id="0"/>
      <w:r>
        <w:rPr>
          <w:sz w:val="24"/>
          <w:szCs w:val="24"/>
        </w:rPr>
        <w:t xml:space="preserve"> in</w:t>
      </w:r>
      <w:r w:rsidR="00C93A84">
        <w:rPr>
          <w:sz w:val="24"/>
          <w:szCs w:val="24"/>
        </w:rPr>
        <w:t xml:space="preserve"> too low a gear – I change  from</w:t>
      </w:r>
      <w:r>
        <w:rPr>
          <w:sz w:val="24"/>
          <w:szCs w:val="24"/>
        </w:rPr>
        <w:t xml:space="preserve"> second</w:t>
      </w:r>
      <w:r w:rsidR="00C93A84">
        <w:rPr>
          <w:sz w:val="24"/>
          <w:szCs w:val="24"/>
        </w:rPr>
        <w:t xml:space="preserve"> to third</w:t>
      </w:r>
      <w:r w:rsidR="00FE2EE5">
        <w:rPr>
          <w:sz w:val="24"/>
          <w:szCs w:val="24"/>
        </w:rPr>
        <w:t>,  my calves explode– he asks why I can’t</w:t>
      </w:r>
      <w:r w:rsidR="000133E2">
        <w:rPr>
          <w:sz w:val="24"/>
          <w:szCs w:val="24"/>
        </w:rPr>
        <w:t xml:space="preserve"> see </w:t>
      </w:r>
      <w:r w:rsidR="00FE2EE5">
        <w:rPr>
          <w:sz w:val="24"/>
          <w:szCs w:val="24"/>
        </w:rPr>
        <w:t xml:space="preserve">that </w:t>
      </w:r>
      <w:r w:rsidR="000133E2">
        <w:rPr>
          <w:sz w:val="24"/>
          <w:szCs w:val="24"/>
        </w:rPr>
        <w:t>the smallest cog is the hardest work.  I wobble to a</w:t>
      </w:r>
      <w:r w:rsidR="00025D30">
        <w:rPr>
          <w:sz w:val="24"/>
          <w:szCs w:val="24"/>
        </w:rPr>
        <w:t xml:space="preserve"> stop –</w:t>
      </w:r>
      <w:r w:rsidR="000133E2">
        <w:rPr>
          <w:sz w:val="24"/>
          <w:szCs w:val="24"/>
        </w:rPr>
        <w:t xml:space="preserve"> I’ve never str</w:t>
      </w:r>
      <w:r w:rsidR="00025D30">
        <w:rPr>
          <w:sz w:val="24"/>
          <w:szCs w:val="24"/>
        </w:rPr>
        <w:t>ipped down Sturmey-Archer gears – never studied theory.</w:t>
      </w:r>
      <w:r w:rsidR="000133E2">
        <w:rPr>
          <w:sz w:val="24"/>
          <w:szCs w:val="24"/>
        </w:rPr>
        <w:t xml:space="preserve"> </w:t>
      </w:r>
      <w:r w:rsidR="003F67D7">
        <w:rPr>
          <w:sz w:val="24"/>
          <w:szCs w:val="24"/>
        </w:rPr>
        <w:t xml:space="preserve">  </w:t>
      </w:r>
    </w:p>
    <w:p w:rsidR="003F67D7" w:rsidRDefault="003F67D7" w:rsidP="008B529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Literature is something else I’ve approached from outside-in.  When my friends were bouncing in their seats to </w:t>
      </w:r>
      <w:r w:rsidR="00470B0E">
        <w:rPr>
          <w:sz w:val="24"/>
          <w:szCs w:val="24"/>
        </w:rPr>
        <w:t>take their next eager steps through the wardrobe door</w:t>
      </w:r>
      <w:r w:rsidR="00B30892">
        <w:rPr>
          <w:rStyle w:val="FootnoteReference"/>
          <w:sz w:val="24"/>
          <w:szCs w:val="24"/>
        </w:rPr>
        <w:footnoteReference w:id="1"/>
      </w:r>
      <w:r w:rsidR="00470B0E">
        <w:rPr>
          <w:sz w:val="24"/>
          <w:szCs w:val="24"/>
        </w:rPr>
        <w:t xml:space="preserve"> I w</w:t>
      </w:r>
      <w:r w:rsidR="004845BE">
        <w:rPr>
          <w:sz w:val="24"/>
          <w:szCs w:val="24"/>
        </w:rPr>
        <w:t>as white knuckled, gripping</w:t>
      </w:r>
      <w:r w:rsidR="00470B0E">
        <w:rPr>
          <w:sz w:val="24"/>
          <w:szCs w:val="24"/>
        </w:rPr>
        <w:t xml:space="preserve"> my desk lid, planning my escape.  I didn’t hear a single word, just the advancing front of sound as they read</w:t>
      </w:r>
      <w:r w:rsidR="007B5743">
        <w:rPr>
          <w:sz w:val="24"/>
          <w:szCs w:val="24"/>
        </w:rPr>
        <w:t>,</w:t>
      </w:r>
      <w:r w:rsidR="00470B0E">
        <w:rPr>
          <w:sz w:val="24"/>
          <w:szCs w:val="24"/>
        </w:rPr>
        <w:t xml:space="preserve"> up and down the lines, c</w:t>
      </w:r>
      <w:r w:rsidR="00544C14">
        <w:rPr>
          <w:sz w:val="24"/>
          <w:szCs w:val="24"/>
        </w:rPr>
        <w:t xml:space="preserve">loser and closer – ‘Please Miss. </w:t>
      </w:r>
      <w:r w:rsidR="00470B0E">
        <w:rPr>
          <w:sz w:val="24"/>
          <w:szCs w:val="24"/>
        </w:rPr>
        <w:t xml:space="preserve"> </w:t>
      </w:r>
      <w:r w:rsidR="00BB7820">
        <w:rPr>
          <w:sz w:val="24"/>
          <w:szCs w:val="24"/>
        </w:rPr>
        <w:t>May</w:t>
      </w:r>
      <w:r w:rsidR="00470B0E">
        <w:rPr>
          <w:sz w:val="24"/>
          <w:szCs w:val="24"/>
        </w:rPr>
        <w:t xml:space="preserve"> I be excused</w:t>
      </w:r>
      <w:r w:rsidR="000130EA">
        <w:rPr>
          <w:sz w:val="24"/>
          <w:szCs w:val="24"/>
        </w:rPr>
        <w:t>?</w:t>
      </w:r>
      <w:r w:rsidR="00BB7820">
        <w:rPr>
          <w:sz w:val="24"/>
          <w:szCs w:val="24"/>
        </w:rPr>
        <w:t>’</w:t>
      </w:r>
      <w:r>
        <w:rPr>
          <w:sz w:val="24"/>
          <w:szCs w:val="24"/>
        </w:rPr>
        <w:t xml:space="preserve"> </w:t>
      </w:r>
      <w:r w:rsidR="00BB7820">
        <w:rPr>
          <w:sz w:val="24"/>
          <w:szCs w:val="24"/>
        </w:rPr>
        <w:t xml:space="preserve"> Later I c</w:t>
      </w:r>
      <w:r w:rsidR="00470B0E">
        <w:rPr>
          <w:sz w:val="24"/>
          <w:szCs w:val="24"/>
        </w:rPr>
        <w:t>ould calculate how many inches each would read</w:t>
      </w:r>
      <w:r w:rsidR="00464CAC">
        <w:rPr>
          <w:sz w:val="24"/>
          <w:szCs w:val="24"/>
        </w:rPr>
        <w:t xml:space="preserve"> and go ahead to</w:t>
      </w:r>
      <w:r w:rsidR="00BB7820">
        <w:rPr>
          <w:sz w:val="24"/>
          <w:szCs w:val="24"/>
        </w:rPr>
        <w:t xml:space="preserve"> where I’d start and try to practice</w:t>
      </w:r>
      <w:r w:rsidR="00464CAC">
        <w:rPr>
          <w:sz w:val="24"/>
          <w:szCs w:val="24"/>
        </w:rPr>
        <w:t xml:space="preserve"> it in my head – but fear and shame would kick away the </w:t>
      </w:r>
      <w:r w:rsidR="0099392C">
        <w:rPr>
          <w:sz w:val="24"/>
          <w:szCs w:val="24"/>
        </w:rPr>
        <w:t xml:space="preserve">jiggling </w:t>
      </w:r>
      <w:r w:rsidR="00464CAC">
        <w:rPr>
          <w:sz w:val="24"/>
          <w:szCs w:val="24"/>
        </w:rPr>
        <w:t>te</w:t>
      </w:r>
      <w:r w:rsidR="0099392C">
        <w:rPr>
          <w:sz w:val="24"/>
          <w:szCs w:val="24"/>
        </w:rPr>
        <w:t xml:space="preserve">xt </w:t>
      </w:r>
      <w:r w:rsidR="00464CAC">
        <w:rPr>
          <w:sz w:val="24"/>
          <w:szCs w:val="24"/>
        </w:rPr>
        <w:t xml:space="preserve">from my advancing eye. </w:t>
      </w:r>
    </w:p>
    <w:p w:rsidR="006020AF" w:rsidRDefault="006020AF" w:rsidP="008B529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The dyslexic in a literature class is like an anorexic at a dinner- party – so pre-occupied with the </w:t>
      </w:r>
      <w:r w:rsidRPr="00BB7820">
        <w:rPr>
          <w:i/>
          <w:sz w:val="24"/>
          <w:szCs w:val="24"/>
        </w:rPr>
        <w:t>process</w:t>
      </w:r>
      <w:r>
        <w:rPr>
          <w:sz w:val="24"/>
          <w:szCs w:val="24"/>
        </w:rPr>
        <w:t xml:space="preserve"> that they miss the </w:t>
      </w:r>
      <w:r w:rsidRPr="00090C01">
        <w:rPr>
          <w:i/>
          <w:sz w:val="24"/>
          <w:szCs w:val="24"/>
        </w:rPr>
        <w:t>point</w:t>
      </w:r>
      <w:r>
        <w:rPr>
          <w:sz w:val="24"/>
          <w:szCs w:val="24"/>
        </w:rPr>
        <w:t xml:space="preserve"> completely </w:t>
      </w:r>
      <w:r w:rsidR="008021F4">
        <w:rPr>
          <w:sz w:val="24"/>
          <w:szCs w:val="24"/>
        </w:rPr>
        <w:t>–</w:t>
      </w:r>
      <w:r w:rsidR="00544C14">
        <w:rPr>
          <w:sz w:val="24"/>
          <w:szCs w:val="24"/>
        </w:rPr>
        <w:t xml:space="preserve"> </w:t>
      </w:r>
      <w:r w:rsidR="008021F4">
        <w:rPr>
          <w:sz w:val="24"/>
          <w:szCs w:val="24"/>
        </w:rPr>
        <w:t>busy</w:t>
      </w:r>
      <w:r>
        <w:rPr>
          <w:sz w:val="24"/>
          <w:szCs w:val="24"/>
        </w:rPr>
        <w:t xml:space="preserve"> coun</w:t>
      </w:r>
      <w:r w:rsidR="00090C01">
        <w:rPr>
          <w:sz w:val="24"/>
          <w:szCs w:val="24"/>
        </w:rPr>
        <w:t>ting up</w:t>
      </w:r>
      <w:r w:rsidR="008021F4">
        <w:rPr>
          <w:sz w:val="24"/>
          <w:szCs w:val="24"/>
        </w:rPr>
        <w:t xml:space="preserve"> calories and deaf </w:t>
      </w:r>
      <w:r w:rsidR="000130EA">
        <w:rPr>
          <w:sz w:val="24"/>
          <w:szCs w:val="24"/>
        </w:rPr>
        <w:t xml:space="preserve">to </w:t>
      </w:r>
      <w:r>
        <w:rPr>
          <w:sz w:val="24"/>
          <w:szCs w:val="24"/>
        </w:rPr>
        <w:t xml:space="preserve">the </w:t>
      </w:r>
      <w:r w:rsidR="00090C01">
        <w:rPr>
          <w:sz w:val="24"/>
          <w:szCs w:val="24"/>
        </w:rPr>
        <w:t>joy of</w:t>
      </w:r>
      <w:r w:rsidR="007B5743">
        <w:rPr>
          <w:sz w:val="24"/>
          <w:szCs w:val="24"/>
        </w:rPr>
        <w:t xml:space="preserve"> </w:t>
      </w:r>
      <w:r w:rsidR="00090C01">
        <w:rPr>
          <w:sz w:val="24"/>
          <w:szCs w:val="24"/>
        </w:rPr>
        <w:t xml:space="preserve">conversation.  </w:t>
      </w:r>
      <w:r>
        <w:rPr>
          <w:sz w:val="24"/>
          <w:szCs w:val="24"/>
        </w:rPr>
        <w:t xml:space="preserve"> I loved stories, not the ones my mother made me read to her at night – I hated, hated, hated them</w:t>
      </w:r>
      <w:r w:rsidR="00FE2EE5">
        <w:rPr>
          <w:sz w:val="24"/>
          <w:szCs w:val="24"/>
        </w:rPr>
        <w:t xml:space="preserve"> - </w:t>
      </w:r>
      <w:r w:rsidR="00B30892">
        <w:rPr>
          <w:sz w:val="24"/>
          <w:szCs w:val="24"/>
        </w:rPr>
        <w:t xml:space="preserve"> </w:t>
      </w:r>
      <w:r w:rsidR="007B5743">
        <w:rPr>
          <w:sz w:val="24"/>
          <w:szCs w:val="24"/>
        </w:rPr>
        <w:t xml:space="preserve">their syllables </w:t>
      </w:r>
      <w:r w:rsidR="00B30892">
        <w:rPr>
          <w:sz w:val="24"/>
          <w:szCs w:val="24"/>
        </w:rPr>
        <w:t xml:space="preserve">staggering around </w:t>
      </w:r>
      <w:r w:rsidR="007B5743">
        <w:rPr>
          <w:sz w:val="24"/>
          <w:szCs w:val="24"/>
        </w:rPr>
        <w:t xml:space="preserve">inside </w:t>
      </w:r>
      <w:r w:rsidR="00B30892">
        <w:rPr>
          <w:sz w:val="24"/>
          <w:szCs w:val="24"/>
        </w:rPr>
        <w:t>my head, falling over and banging into things and stuttering shamefully from my mouth like so many drunks falling o</w:t>
      </w:r>
      <w:r w:rsidR="004845BE">
        <w:rPr>
          <w:sz w:val="24"/>
          <w:szCs w:val="24"/>
        </w:rPr>
        <w:t>f</w:t>
      </w:r>
      <w:r w:rsidR="00B30892">
        <w:rPr>
          <w:sz w:val="24"/>
          <w:szCs w:val="24"/>
        </w:rPr>
        <w:t>f a bus.</w:t>
      </w:r>
    </w:p>
    <w:p w:rsidR="008021F4" w:rsidRDefault="007B5743" w:rsidP="008B5292">
      <w:pPr>
        <w:ind w:firstLine="720"/>
        <w:rPr>
          <w:sz w:val="24"/>
          <w:szCs w:val="24"/>
        </w:rPr>
      </w:pPr>
      <w:r>
        <w:rPr>
          <w:sz w:val="24"/>
          <w:szCs w:val="24"/>
        </w:rPr>
        <w:t>I was not starved of stories -</w:t>
      </w:r>
      <w:r w:rsidR="00CE72A8">
        <w:rPr>
          <w:sz w:val="24"/>
          <w:szCs w:val="24"/>
        </w:rPr>
        <w:t xml:space="preserve"> they</w:t>
      </w:r>
      <w:r w:rsidR="00923ACF">
        <w:rPr>
          <w:sz w:val="24"/>
          <w:szCs w:val="24"/>
        </w:rPr>
        <w:t xml:space="preserve"> came, mostly from</w:t>
      </w:r>
      <w:r w:rsidR="008021F4">
        <w:rPr>
          <w:sz w:val="24"/>
          <w:szCs w:val="24"/>
        </w:rPr>
        <w:t xml:space="preserve"> the war and the olden days, aurally at first until </w:t>
      </w:r>
      <w:r w:rsidR="00923ACF">
        <w:rPr>
          <w:sz w:val="24"/>
          <w:szCs w:val="24"/>
        </w:rPr>
        <w:t>I got my wireless - ivory Bakelite with a knob that pulled a waxed string</w:t>
      </w:r>
      <w:r w:rsidR="0099392C">
        <w:rPr>
          <w:sz w:val="24"/>
          <w:szCs w:val="24"/>
        </w:rPr>
        <w:t>,</w:t>
      </w:r>
      <w:r w:rsidR="00923ACF">
        <w:rPr>
          <w:sz w:val="24"/>
          <w:szCs w:val="24"/>
        </w:rPr>
        <w:t xml:space="preserve"> to change the station</w:t>
      </w:r>
      <w:r>
        <w:rPr>
          <w:sz w:val="24"/>
          <w:szCs w:val="24"/>
        </w:rPr>
        <w:t xml:space="preserve"> from Radio Caroline to Book at Bedtime</w:t>
      </w:r>
      <w:r w:rsidR="00923ACF">
        <w:rPr>
          <w:sz w:val="24"/>
          <w:szCs w:val="24"/>
        </w:rPr>
        <w:t xml:space="preserve">, to pull in </w:t>
      </w:r>
      <w:r w:rsidR="00CE72A8">
        <w:rPr>
          <w:sz w:val="24"/>
          <w:szCs w:val="24"/>
        </w:rPr>
        <w:t xml:space="preserve">the </w:t>
      </w:r>
      <w:r w:rsidR="00923ACF">
        <w:rPr>
          <w:sz w:val="24"/>
          <w:szCs w:val="24"/>
        </w:rPr>
        <w:t>waves</w:t>
      </w:r>
      <w:r w:rsidR="00CE72A8">
        <w:rPr>
          <w:sz w:val="24"/>
          <w:szCs w:val="24"/>
        </w:rPr>
        <w:t xml:space="preserve"> under the covers – the Go-Between</w:t>
      </w:r>
      <w:r w:rsidR="000130EA">
        <w:rPr>
          <w:rStyle w:val="FootnoteReference"/>
          <w:sz w:val="24"/>
          <w:szCs w:val="24"/>
        </w:rPr>
        <w:footnoteReference w:id="2"/>
      </w:r>
      <w:r w:rsidR="00CE72A8">
        <w:rPr>
          <w:sz w:val="24"/>
          <w:szCs w:val="24"/>
        </w:rPr>
        <w:t xml:space="preserve"> and Sons and Lovers</w:t>
      </w:r>
      <w:r w:rsidR="000130EA">
        <w:rPr>
          <w:rStyle w:val="FootnoteReference"/>
          <w:sz w:val="24"/>
          <w:szCs w:val="24"/>
        </w:rPr>
        <w:footnoteReference w:id="3"/>
      </w:r>
      <w:r w:rsidR="00923ACF">
        <w:rPr>
          <w:sz w:val="24"/>
          <w:szCs w:val="24"/>
        </w:rPr>
        <w:t xml:space="preserve">.   </w:t>
      </w:r>
    </w:p>
    <w:p w:rsidR="00826746" w:rsidRDefault="00025D30" w:rsidP="008B529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W</w:t>
      </w:r>
      <w:r w:rsidR="00826746">
        <w:rPr>
          <w:sz w:val="24"/>
          <w:szCs w:val="24"/>
        </w:rPr>
        <w:t>hen I was 35,</w:t>
      </w:r>
      <w:r>
        <w:rPr>
          <w:sz w:val="24"/>
          <w:szCs w:val="24"/>
        </w:rPr>
        <w:t xml:space="preserve"> my children took me back to the beginning</w:t>
      </w:r>
      <w:r w:rsidR="006173D2">
        <w:rPr>
          <w:sz w:val="24"/>
          <w:szCs w:val="24"/>
        </w:rPr>
        <w:t>, cuddled</w:t>
      </w:r>
      <w:r w:rsidR="00826746">
        <w:rPr>
          <w:sz w:val="24"/>
          <w:szCs w:val="24"/>
        </w:rPr>
        <w:t xml:space="preserve"> and comfy every night with </w:t>
      </w:r>
      <w:r w:rsidR="000130EA">
        <w:rPr>
          <w:sz w:val="24"/>
          <w:szCs w:val="24"/>
        </w:rPr>
        <w:t>Jen the Hen</w:t>
      </w:r>
      <w:r w:rsidR="00CD66A3">
        <w:rPr>
          <w:rStyle w:val="FootnoteReference"/>
          <w:sz w:val="24"/>
          <w:szCs w:val="24"/>
        </w:rPr>
        <w:footnoteReference w:id="4"/>
      </w:r>
      <w:r w:rsidR="00F91231">
        <w:rPr>
          <w:sz w:val="24"/>
          <w:szCs w:val="24"/>
        </w:rPr>
        <w:t>,</w:t>
      </w:r>
      <w:r w:rsidR="000130EA">
        <w:rPr>
          <w:sz w:val="24"/>
          <w:szCs w:val="24"/>
        </w:rPr>
        <w:t xml:space="preserve"> Burglar Bill</w:t>
      </w:r>
      <w:r w:rsidR="00CD66A3">
        <w:rPr>
          <w:rStyle w:val="FootnoteReference"/>
          <w:sz w:val="24"/>
          <w:szCs w:val="24"/>
        </w:rPr>
        <w:footnoteReference w:id="5"/>
      </w:r>
      <w:r w:rsidR="000130EA">
        <w:rPr>
          <w:sz w:val="24"/>
          <w:szCs w:val="24"/>
        </w:rPr>
        <w:t xml:space="preserve"> and the Patchwork Cat</w:t>
      </w:r>
      <w:r w:rsidR="00CD66A3">
        <w:rPr>
          <w:rStyle w:val="FootnoteReference"/>
          <w:sz w:val="24"/>
          <w:szCs w:val="24"/>
        </w:rPr>
        <w:footnoteReference w:id="6"/>
      </w:r>
      <w:r w:rsidR="0099392C">
        <w:rPr>
          <w:sz w:val="24"/>
          <w:szCs w:val="24"/>
        </w:rPr>
        <w:t>,</w:t>
      </w:r>
      <w:r w:rsidR="00CD66A3">
        <w:rPr>
          <w:sz w:val="24"/>
          <w:szCs w:val="24"/>
        </w:rPr>
        <w:t xml:space="preserve"> start</w:t>
      </w:r>
      <w:r w:rsidR="0099392C">
        <w:rPr>
          <w:sz w:val="24"/>
          <w:szCs w:val="24"/>
        </w:rPr>
        <w:t>ing slowly</w:t>
      </w:r>
      <w:r w:rsidR="002C10A5">
        <w:rPr>
          <w:sz w:val="24"/>
          <w:szCs w:val="24"/>
        </w:rPr>
        <w:t xml:space="preserve"> </w:t>
      </w:r>
      <w:r w:rsidR="00D0624D">
        <w:rPr>
          <w:sz w:val="24"/>
          <w:szCs w:val="24"/>
        </w:rPr>
        <w:t>r</w:t>
      </w:r>
      <w:r w:rsidR="00D0624D">
        <w:rPr>
          <w:i/>
          <w:sz w:val="24"/>
          <w:szCs w:val="24"/>
        </w:rPr>
        <w:t>ead</w:t>
      </w:r>
      <w:r w:rsidR="00D0624D" w:rsidRPr="00D0624D">
        <w:rPr>
          <w:i/>
          <w:sz w:val="24"/>
          <w:szCs w:val="24"/>
        </w:rPr>
        <w:t>ing</w:t>
      </w:r>
      <w:r w:rsidR="00D0624D">
        <w:rPr>
          <w:i/>
          <w:sz w:val="24"/>
          <w:szCs w:val="24"/>
        </w:rPr>
        <w:t xml:space="preserve"> together</w:t>
      </w:r>
      <w:r w:rsidR="00D0624D">
        <w:rPr>
          <w:rStyle w:val="FootnoteReference"/>
          <w:i/>
          <w:sz w:val="24"/>
          <w:szCs w:val="24"/>
        </w:rPr>
        <w:footnoteReference w:id="7"/>
      </w:r>
      <w:r w:rsidR="00D0624D">
        <w:rPr>
          <w:i/>
          <w:sz w:val="24"/>
          <w:szCs w:val="24"/>
        </w:rPr>
        <w:t xml:space="preserve"> </w:t>
      </w:r>
      <w:r w:rsidR="00D0624D" w:rsidRPr="00D0624D">
        <w:rPr>
          <w:sz w:val="24"/>
          <w:szCs w:val="24"/>
        </w:rPr>
        <w:t>the</w:t>
      </w:r>
      <w:r w:rsidR="00D0624D">
        <w:rPr>
          <w:i/>
          <w:sz w:val="24"/>
          <w:szCs w:val="24"/>
        </w:rPr>
        <w:t xml:space="preserve"> </w:t>
      </w:r>
      <w:r w:rsidR="00D0624D" w:rsidRPr="00D0624D">
        <w:rPr>
          <w:sz w:val="24"/>
          <w:szCs w:val="24"/>
        </w:rPr>
        <w:t>growing body</w:t>
      </w:r>
      <w:r w:rsidR="00CD66A3">
        <w:rPr>
          <w:sz w:val="24"/>
          <w:szCs w:val="24"/>
        </w:rPr>
        <w:t xml:space="preserve"> of </w:t>
      </w:r>
      <w:r w:rsidR="00D0624D">
        <w:rPr>
          <w:sz w:val="24"/>
          <w:szCs w:val="24"/>
        </w:rPr>
        <w:t xml:space="preserve">riveting </w:t>
      </w:r>
      <w:r w:rsidR="00BB7820">
        <w:rPr>
          <w:sz w:val="24"/>
          <w:szCs w:val="24"/>
        </w:rPr>
        <w:t>children’s</w:t>
      </w:r>
      <w:r w:rsidR="00CD66A3">
        <w:rPr>
          <w:sz w:val="24"/>
          <w:szCs w:val="24"/>
        </w:rPr>
        <w:t>’</w:t>
      </w:r>
      <w:r w:rsidR="00D0624D">
        <w:rPr>
          <w:sz w:val="24"/>
          <w:szCs w:val="24"/>
        </w:rPr>
        <w:t xml:space="preserve"> literature.</w:t>
      </w:r>
      <w:r w:rsidR="00CD66A3">
        <w:rPr>
          <w:sz w:val="24"/>
          <w:szCs w:val="24"/>
        </w:rPr>
        <w:t xml:space="preserve"> </w:t>
      </w:r>
    </w:p>
    <w:p w:rsidR="00EA71A0" w:rsidRDefault="00CC7CDD" w:rsidP="008B5292">
      <w:pPr>
        <w:ind w:firstLine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Since then I </w:t>
      </w:r>
      <w:r w:rsidR="00526CA4">
        <w:rPr>
          <w:sz w:val="24"/>
          <w:szCs w:val="24"/>
        </w:rPr>
        <w:t>read without pain</w:t>
      </w:r>
      <w:r w:rsidR="001D5B62">
        <w:rPr>
          <w:sz w:val="24"/>
          <w:szCs w:val="24"/>
        </w:rPr>
        <w:t>, opening my brain to the thoughts and memories o</w:t>
      </w:r>
      <w:r w:rsidR="007F5476">
        <w:rPr>
          <w:sz w:val="24"/>
          <w:szCs w:val="24"/>
        </w:rPr>
        <w:t xml:space="preserve">f others </w:t>
      </w:r>
      <w:r w:rsidR="006173D2">
        <w:rPr>
          <w:sz w:val="24"/>
          <w:szCs w:val="24"/>
        </w:rPr>
        <w:t xml:space="preserve">– literally </w:t>
      </w:r>
      <w:r w:rsidR="007F5476">
        <w:rPr>
          <w:sz w:val="24"/>
          <w:szCs w:val="24"/>
        </w:rPr>
        <w:t xml:space="preserve">running their thoughts along my neurones. </w:t>
      </w:r>
      <w:r w:rsidR="00137457">
        <w:rPr>
          <w:sz w:val="24"/>
          <w:szCs w:val="24"/>
        </w:rPr>
        <w:t>I can remember</w:t>
      </w:r>
      <w:r w:rsidR="005C3B97">
        <w:rPr>
          <w:sz w:val="24"/>
          <w:szCs w:val="24"/>
        </w:rPr>
        <w:t>, first hand, the torments of psychotic depression</w:t>
      </w:r>
      <w:r w:rsidR="00137457">
        <w:rPr>
          <w:sz w:val="24"/>
          <w:szCs w:val="24"/>
        </w:rPr>
        <w:t xml:space="preserve"> with Virginia Woolf</w:t>
      </w:r>
      <w:r w:rsidR="005C3B97">
        <w:rPr>
          <w:rStyle w:val="FootnoteReference"/>
          <w:sz w:val="24"/>
          <w:szCs w:val="24"/>
        </w:rPr>
        <w:footnoteReference w:id="8"/>
      </w:r>
      <w:r w:rsidR="00137457">
        <w:rPr>
          <w:sz w:val="24"/>
          <w:szCs w:val="24"/>
        </w:rPr>
        <w:t xml:space="preserve"> - think</w:t>
      </w:r>
      <w:r w:rsidR="007F5476">
        <w:rPr>
          <w:sz w:val="24"/>
          <w:szCs w:val="24"/>
        </w:rPr>
        <w:t xml:space="preserve"> what Conrad</w:t>
      </w:r>
      <w:r w:rsidR="00086B68">
        <w:rPr>
          <w:sz w:val="24"/>
          <w:szCs w:val="24"/>
        </w:rPr>
        <w:t xml:space="preserve"> thought when he</w:t>
      </w:r>
      <w:r w:rsidR="001D5B62">
        <w:rPr>
          <w:sz w:val="24"/>
          <w:szCs w:val="24"/>
        </w:rPr>
        <w:t xml:space="preserve"> </w:t>
      </w:r>
      <w:r w:rsidR="007F5476">
        <w:rPr>
          <w:sz w:val="24"/>
          <w:szCs w:val="24"/>
        </w:rPr>
        <w:t>travelled to the heart of Africa</w:t>
      </w:r>
      <w:r w:rsidR="007F5476">
        <w:rPr>
          <w:rStyle w:val="FootnoteReference"/>
          <w:sz w:val="24"/>
          <w:szCs w:val="24"/>
        </w:rPr>
        <w:footnoteReference w:id="9"/>
      </w:r>
      <w:r w:rsidR="007F5476">
        <w:rPr>
          <w:sz w:val="24"/>
          <w:szCs w:val="24"/>
        </w:rPr>
        <w:t>, to place</w:t>
      </w:r>
      <w:r w:rsidR="00526CA4">
        <w:rPr>
          <w:sz w:val="24"/>
          <w:szCs w:val="24"/>
        </w:rPr>
        <w:t>s no European had ever been</w:t>
      </w:r>
      <w:r w:rsidR="006173D2">
        <w:rPr>
          <w:sz w:val="24"/>
          <w:szCs w:val="24"/>
        </w:rPr>
        <w:t xml:space="preserve"> - s</w:t>
      </w:r>
      <w:r w:rsidR="00544C14">
        <w:rPr>
          <w:sz w:val="24"/>
          <w:szCs w:val="24"/>
        </w:rPr>
        <w:t>haring his</w:t>
      </w:r>
      <w:r w:rsidR="00E6580A">
        <w:rPr>
          <w:sz w:val="24"/>
          <w:szCs w:val="24"/>
        </w:rPr>
        <w:t xml:space="preserve"> impressions</w:t>
      </w:r>
      <w:r w:rsidR="00BB52C4">
        <w:rPr>
          <w:sz w:val="24"/>
          <w:szCs w:val="24"/>
        </w:rPr>
        <w:t xml:space="preserve"> of the Far East</w:t>
      </w:r>
      <w:r w:rsidR="00BB52C4">
        <w:rPr>
          <w:rStyle w:val="FootnoteReference"/>
          <w:sz w:val="24"/>
          <w:szCs w:val="24"/>
        </w:rPr>
        <w:footnoteReference w:id="10"/>
      </w:r>
      <w:r w:rsidR="00086B68">
        <w:rPr>
          <w:sz w:val="24"/>
          <w:szCs w:val="24"/>
        </w:rPr>
        <w:t xml:space="preserve"> </w:t>
      </w:r>
      <w:r w:rsidR="00544C14">
        <w:rPr>
          <w:sz w:val="24"/>
          <w:szCs w:val="24"/>
        </w:rPr>
        <w:t xml:space="preserve">long </w:t>
      </w:r>
      <w:r w:rsidR="00086B68">
        <w:rPr>
          <w:sz w:val="24"/>
          <w:szCs w:val="24"/>
        </w:rPr>
        <w:t>a</w:t>
      </w:r>
      <w:r w:rsidR="00544C14">
        <w:rPr>
          <w:sz w:val="24"/>
          <w:szCs w:val="24"/>
        </w:rPr>
        <w:t>fter he is</w:t>
      </w:r>
      <w:r w:rsidR="00086B68">
        <w:rPr>
          <w:sz w:val="24"/>
          <w:szCs w:val="24"/>
        </w:rPr>
        <w:t xml:space="preserve"> dead</w:t>
      </w:r>
      <w:r w:rsidR="006173D2">
        <w:rPr>
          <w:sz w:val="24"/>
          <w:szCs w:val="24"/>
        </w:rPr>
        <w:t>.</w:t>
      </w:r>
      <w:r w:rsidR="00086B68">
        <w:rPr>
          <w:sz w:val="24"/>
          <w:szCs w:val="24"/>
        </w:rPr>
        <w:t xml:space="preserve"> </w:t>
      </w:r>
      <w:r w:rsidR="006173D2">
        <w:rPr>
          <w:sz w:val="24"/>
          <w:szCs w:val="24"/>
        </w:rPr>
        <w:t xml:space="preserve"> It </w:t>
      </w:r>
      <w:r w:rsidR="00F91231">
        <w:rPr>
          <w:sz w:val="24"/>
          <w:szCs w:val="24"/>
        </w:rPr>
        <w:t>is a</w:t>
      </w:r>
      <w:r w:rsidR="00086B68">
        <w:rPr>
          <w:sz w:val="24"/>
          <w:szCs w:val="24"/>
        </w:rPr>
        <w:t xml:space="preserve"> miracle.  It is no wonder to me that the process is not necessarily an easy one, it goes against nature</w:t>
      </w:r>
      <w:r w:rsidR="008B5292">
        <w:rPr>
          <w:rStyle w:val="FootnoteReference"/>
          <w:sz w:val="24"/>
          <w:szCs w:val="24"/>
        </w:rPr>
        <w:footnoteReference w:id="11"/>
      </w:r>
      <w:r w:rsidR="00086B68">
        <w:rPr>
          <w:sz w:val="24"/>
          <w:szCs w:val="24"/>
        </w:rPr>
        <w:t xml:space="preserve"> – it is the first wonder of the modern wor</w:t>
      </w:r>
      <w:r w:rsidR="00090C01">
        <w:rPr>
          <w:sz w:val="24"/>
          <w:szCs w:val="24"/>
        </w:rPr>
        <w:t>ld – the key to everything.  I</w:t>
      </w:r>
      <w:r w:rsidR="00086B68">
        <w:rPr>
          <w:sz w:val="24"/>
          <w:szCs w:val="24"/>
        </w:rPr>
        <w:t>t links intelligence</w:t>
      </w:r>
      <w:r w:rsidR="00EA71A0">
        <w:rPr>
          <w:sz w:val="24"/>
          <w:szCs w:val="24"/>
        </w:rPr>
        <w:t>, not just vertically from fat</w:t>
      </w:r>
      <w:r w:rsidR="00526CA4">
        <w:rPr>
          <w:sz w:val="24"/>
          <w:szCs w:val="24"/>
        </w:rPr>
        <w:t>her to son,</w:t>
      </w:r>
      <w:r w:rsidR="00EA71A0">
        <w:rPr>
          <w:sz w:val="24"/>
          <w:szCs w:val="24"/>
        </w:rPr>
        <w:t xml:space="preserve"> but across a whole generation,</w:t>
      </w:r>
      <w:r w:rsidR="00E6580A">
        <w:rPr>
          <w:sz w:val="24"/>
          <w:szCs w:val="24"/>
        </w:rPr>
        <w:t xml:space="preserve"> all generations, into a great</w:t>
      </w:r>
      <w:r w:rsidR="00137457">
        <w:rPr>
          <w:sz w:val="24"/>
          <w:szCs w:val="24"/>
        </w:rPr>
        <w:t xml:space="preserve"> three dimensional</w:t>
      </w:r>
      <w:r w:rsidR="00E6580A">
        <w:rPr>
          <w:sz w:val="24"/>
          <w:szCs w:val="24"/>
        </w:rPr>
        <w:t xml:space="preserve"> mesh</w:t>
      </w:r>
      <w:r w:rsidR="00544C14">
        <w:rPr>
          <w:sz w:val="24"/>
          <w:szCs w:val="24"/>
        </w:rPr>
        <w:t xml:space="preserve"> - </w:t>
      </w:r>
      <w:r w:rsidR="00B66B67">
        <w:rPr>
          <w:sz w:val="24"/>
          <w:szCs w:val="24"/>
        </w:rPr>
        <w:t>a huge inter</w:t>
      </w:r>
      <w:r w:rsidR="00526CA4">
        <w:rPr>
          <w:sz w:val="24"/>
          <w:szCs w:val="24"/>
        </w:rPr>
        <w:t>-hum</w:t>
      </w:r>
      <w:r w:rsidR="00BB7820">
        <w:rPr>
          <w:sz w:val="24"/>
          <w:szCs w:val="24"/>
        </w:rPr>
        <w:t>an mind</w:t>
      </w:r>
      <w:r w:rsidR="00EA71A0">
        <w:rPr>
          <w:sz w:val="24"/>
          <w:szCs w:val="24"/>
        </w:rPr>
        <w:t xml:space="preserve"> –</w:t>
      </w:r>
      <w:r w:rsidR="00B66B67">
        <w:rPr>
          <w:sz w:val="24"/>
          <w:szCs w:val="24"/>
        </w:rPr>
        <w:t xml:space="preserve"> </w:t>
      </w:r>
      <w:r w:rsidR="00544C14">
        <w:rPr>
          <w:sz w:val="24"/>
          <w:szCs w:val="24"/>
        </w:rPr>
        <w:t>a</w:t>
      </w:r>
      <w:r w:rsidR="00EA71A0">
        <w:rPr>
          <w:sz w:val="24"/>
          <w:szCs w:val="24"/>
        </w:rPr>
        <w:t xml:space="preserve"> super-natural</w:t>
      </w:r>
      <w:r w:rsidR="00544C14">
        <w:rPr>
          <w:sz w:val="24"/>
          <w:szCs w:val="24"/>
        </w:rPr>
        <w:t xml:space="preserve"> being.   L</w:t>
      </w:r>
      <w:r w:rsidR="00E6580A">
        <w:rPr>
          <w:sz w:val="24"/>
          <w:szCs w:val="24"/>
        </w:rPr>
        <w:t>iterature i</w:t>
      </w:r>
      <w:r w:rsidR="00BB7820">
        <w:rPr>
          <w:sz w:val="24"/>
          <w:szCs w:val="24"/>
        </w:rPr>
        <w:t>s</w:t>
      </w:r>
      <w:r w:rsidR="00B66B67">
        <w:rPr>
          <w:sz w:val="24"/>
          <w:szCs w:val="24"/>
        </w:rPr>
        <w:t xml:space="preserve"> its soul. </w:t>
      </w:r>
    </w:p>
    <w:p w:rsidR="001D5B62" w:rsidRDefault="001D5B62">
      <w:pPr>
        <w:rPr>
          <w:sz w:val="24"/>
          <w:szCs w:val="24"/>
        </w:rPr>
      </w:pPr>
    </w:p>
    <w:p w:rsidR="00B12AAB" w:rsidRPr="00B12AAB" w:rsidRDefault="009666CD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sectPr w:rsidR="00B12AAB" w:rsidRPr="00B12A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EBD" w:rsidRDefault="00027EBD" w:rsidP="00B30892">
      <w:pPr>
        <w:spacing w:after="0" w:line="240" w:lineRule="auto"/>
      </w:pPr>
      <w:r>
        <w:separator/>
      </w:r>
    </w:p>
  </w:endnote>
  <w:endnote w:type="continuationSeparator" w:id="0">
    <w:p w:rsidR="00027EBD" w:rsidRDefault="00027EBD" w:rsidP="00B308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EBD" w:rsidRDefault="00027EBD" w:rsidP="00B30892">
      <w:pPr>
        <w:spacing w:after="0" w:line="240" w:lineRule="auto"/>
      </w:pPr>
      <w:r>
        <w:separator/>
      </w:r>
    </w:p>
  </w:footnote>
  <w:footnote w:type="continuationSeparator" w:id="0">
    <w:p w:rsidR="00027EBD" w:rsidRDefault="00027EBD" w:rsidP="00B30892">
      <w:pPr>
        <w:spacing w:after="0" w:line="240" w:lineRule="auto"/>
      </w:pPr>
      <w:r>
        <w:continuationSeparator/>
      </w:r>
    </w:p>
  </w:footnote>
  <w:footnote w:id="1">
    <w:p w:rsidR="00B30892" w:rsidRDefault="00B30892">
      <w:pPr>
        <w:pStyle w:val="FootnoteText"/>
      </w:pPr>
      <w:r>
        <w:rPr>
          <w:rStyle w:val="FootnoteReference"/>
        </w:rPr>
        <w:footnoteRef/>
      </w:r>
      <w:r>
        <w:t xml:space="preserve"> Lewis C.S., </w:t>
      </w:r>
      <w:r w:rsidRPr="00B30892">
        <w:rPr>
          <w:i/>
        </w:rPr>
        <w:t>The Li</w:t>
      </w:r>
      <w:r w:rsidR="00CE72A8">
        <w:rPr>
          <w:i/>
        </w:rPr>
        <w:t>on, the W</w:t>
      </w:r>
      <w:r w:rsidRPr="00B30892">
        <w:rPr>
          <w:i/>
        </w:rPr>
        <w:t>itch and the Wardrobe</w:t>
      </w:r>
      <w:r w:rsidR="00BB52C4">
        <w:t xml:space="preserve"> (Puffin 1970)</w:t>
      </w:r>
    </w:p>
  </w:footnote>
  <w:footnote w:id="2">
    <w:p w:rsidR="000130EA" w:rsidRDefault="000130EA">
      <w:pPr>
        <w:pStyle w:val="FootnoteText"/>
      </w:pPr>
      <w:r>
        <w:rPr>
          <w:rStyle w:val="FootnoteReference"/>
        </w:rPr>
        <w:footnoteRef/>
      </w:r>
      <w:r>
        <w:t xml:space="preserve"> Bates H.E., </w:t>
      </w:r>
      <w:r w:rsidRPr="000130EA">
        <w:rPr>
          <w:i/>
        </w:rPr>
        <w:t>The Go-Between</w:t>
      </w:r>
      <w:r w:rsidR="00F91231">
        <w:rPr>
          <w:i/>
        </w:rPr>
        <w:t xml:space="preserve"> (BBC Home service, circa 1961)</w:t>
      </w:r>
    </w:p>
  </w:footnote>
  <w:footnote w:id="3">
    <w:p w:rsidR="000130EA" w:rsidRDefault="000130E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CD66A3">
        <w:t xml:space="preserve">Lawrence D.H., </w:t>
      </w:r>
      <w:r w:rsidR="00CD66A3" w:rsidRPr="00CD66A3">
        <w:rPr>
          <w:i/>
        </w:rPr>
        <w:t>Sons and Lovers</w:t>
      </w:r>
      <w:r w:rsidR="004845BE">
        <w:rPr>
          <w:i/>
        </w:rPr>
        <w:t xml:space="preserve"> ( Radio 4, 1994 ) </w:t>
      </w:r>
    </w:p>
  </w:footnote>
  <w:footnote w:id="4">
    <w:p w:rsidR="00CD66A3" w:rsidRDefault="00CD66A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8B5292">
        <w:t xml:space="preserve">Hawkins, Colin and Jacqui, </w:t>
      </w:r>
      <w:r w:rsidRPr="00CD66A3">
        <w:rPr>
          <w:i/>
        </w:rPr>
        <w:t>Jen the Hen</w:t>
      </w:r>
      <w:r w:rsidR="001359A7">
        <w:rPr>
          <w:i/>
        </w:rPr>
        <w:t xml:space="preserve"> (Putman 1985)</w:t>
      </w:r>
    </w:p>
  </w:footnote>
  <w:footnote w:id="5">
    <w:p w:rsidR="00CD66A3" w:rsidRDefault="00CD66A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8B5292">
        <w:t xml:space="preserve">Ahlberg, Janet and Allan, </w:t>
      </w:r>
      <w:r w:rsidRPr="00CD66A3">
        <w:rPr>
          <w:i/>
        </w:rPr>
        <w:t>Burglar Bill</w:t>
      </w:r>
      <w:r w:rsidR="001359A7">
        <w:rPr>
          <w:i/>
        </w:rPr>
        <w:t xml:space="preserve"> ( Mammoth 1977)</w:t>
      </w:r>
    </w:p>
  </w:footnote>
  <w:footnote w:id="6">
    <w:p w:rsidR="00CD66A3" w:rsidRDefault="00CD66A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1359A7">
        <w:t xml:space="preserve">Bayley, Nicola, </w:t>
      </w:r>
      <w:r w:rsidRPr="00CD66A3">
        <w:rPr>
          <w:i/>
        </w:rPr>
        <w:t>The Patchwork Cat</w:t>
      </w:r>
      <w:r w:rsidR="001359A7">
        <w:rPr>
          <w:i/>
        </w:rPr>
        <w:t xml:space="preserve"> (Jonathan Cape1981)</w:t>
      </w:r>
    </w:p>
  </w:footnote>
  <w:footnote w:id="7">
    <w:p w:rsidR="00D0624D" w:rsidRDefault="00D0624D">
      <w:pPr>
        <w:pStyle w:val="FootnoteText"/>
      </w:pPr>
      <w:r>
        <w:rPr>
          <w:rStyle w:val="FootnoteReference"/>
        </w:rPr>
        <w:footnoteRef/>
      </w:r>
      <w:r>
        <w:t xml:space="preserve"> Reading Together- </w:t>
      </w:r>
      <w:r w:rsidR="00CC7CDD">
        <w:t>system of teaching reading by tracking the text with an experienced reader and joining in when you can</w:t>
      </w:r>
      <w:r w:rsidR="00BB7820">
        <w:t>-</w:t>
      </w:r>
      <w:r w:rsidR="00090C01">
        <w:t>said to</w:t>
      </w:r>
      <w:r w:rsidR="00BB7820">
        <w:t xml:space="preserve"> encourage</w:t>
      </w:r>
      <w:r w:rsidR="00CC7CDD">
        <w:t xml:space="preserve"> word recognition rather than phonetically decoding of individual letters. </w:t>
      </w:r>
    </w:p>
  </w:footnote>
  <w:footnote w:id="8">
    <w:p w:rsidR="005C3B97" w:rsidRPr="005C3B97" w:rsidRDefault="005C3B97">
      <w:pPr>
        <w:pStyle w:val="FootnoteText"/>
      </w:pPr>
      <w:r>
        <w:rPr>
          <w:rStyle w:val="FootnoteReference"/>
        </w:rPr>
        <w:footnoteRef/>
      </w:r>
      <w:r>
        <w:t xml:space="preserve"> Woolf, Virginia, </w:t>
      </w:r>
      <w:r>
        <w:rPr>
          <w:i/>
        </w:rPr>
        <w:t>Mrs Da</w:t>
      </w:r>
      <w:r w:rsidR="00137457">
        <w:rPr>
          <w:i/>
        </w:rPr>
        <w:t>l</w:t>
      </w:r>
      <w:r>
        <w:rPr>
          <w:i/>
        </w:rPr>
        <w:t>loway</w:t>
      </w:r>
      <w:r>
        <w:t xml:space="preserve"> (Wordsworth Classics 1994) </w:t>
      </w:r>
      <w:r w:rsidR="00137457">
        <w:t>first</w:t>
      </w:r>
      <w:r>
        <w:t xml:space="preserve"> published </w:t>
      </w:r>
      <w:r w:rsidR="00137457">
        <w:t>1925.</w:t>
      </w:r>
    </w:p>
  </w:footnote>
  <w:footnote w:id="9">
    <w:p w:rsidR="007F5476" w:rsidRDefault="007F5476">
      <w:pPr>
        <w:pStyle w:val="FootnoteText"/>
      </w:pPr>
      <w:r>
        <w:rPr>
          <w:rStyle w:val="FootnoteReference"/>
        </w:rPr>
        <w:footnoteRef/>
      </w:r>
      <w:r w:rsidR="00F91231">
        <w:t>Conrad, Joseph,</w:t>
      </w:r>
      <w:r>
        <w:rPr>
          <w:i/>
        </w:rPr>
        <w:t xml:space="preserve"> Heart of</w:t>
      </w:r>
      <w:r w:rsidRPr="007F5476">
        <w:rPr>
          <w:i/>
        </w:rPr>
        <w:t xml:space="preserve"> Darkness</w:t>
      </w:r>
      <w:r w:rsidR="001359A7">
        <w:rPr>
          <w:i/>
        </w:rPr>
        <w:t xml:space="preserve"> </w:t>
      </w:r>
      <w:r w:rsidR="001359A7" w:rsidRPr="001359A7">
        <w:t>(Penguin 1994</w:t>
      </w:r>
      <w:r w:rsidR="00137457" w:rsidRPr="001359A7">
        <w:t>)</w:t>
      </w:r>
      <w:r w:rsidR="00137457">
        <w:t xml:space="preserve"> first</w:t>
      </w:r>
      <w:r w:rsidR="001359A7">
        <w:t xml:space="preserve"> published</w:t>
      </w:r>
      <w:r w:rsidR="00F91231">
        <w:t xml:space="preserve"> 1902.</w:t>
      </w:r>
    </w:p>
  </w:footnote>
  <w:footnote w:id="10">
    <w:p w:rsidR="00BB52C4" w:rsidRDefault="00BB52C4">
      <w:pPr>
        <w:pStyle w:val="FootnoteText"/>
      </w:pPr>
      <w:r>
        <w:rPr>
          <w:rStyle w:val="FootnoteReference"/>
        </w:rPr>
        <w:footnoteRef/>
      </w:r>
      <w:r>
        <w:t xml:space="preserve"> Conrad, Joseph, Lord Jim (Wordsworth Classics</w:t>
      </w:r>
      <w:r w:rsidR="005C3B97">
        <w:t xml:space="preserve"> 1993</w:t>
      </w:r>
      <w:r w:rsidR="00137457">
        <w:t>) First</w:t>
      </w:r>
      <w:r w:rsidR="005C3B97">
        <w:t xml:space="preserve"> published 1900.</w:t>
      </w:r>
    </w:p>
  </w:footnote>
  <w:footnote w:id="11">
    <w:p w:rsidR="008B5292" w:rsidRDefault="008B5292">
      <w:pPr>
        <w:pStyle w:val="FootnoteText"/>
      </w:pPr>
      <w:r>
        <w:rPr>
          <w:rStyle w:val="FootnoteReference"/>
        </w:rPr>
        <w:footnoteRef/>
      </w:r>
      <w:r>
        <w:t xml:space="preserve"> Dalby,</w:t>
      </w:r>
      <w:r w:rsidR="00137457">
        <w:t xml:space="preserve"> </w:t>
      </w:r>
      <w:r>
        <w:t>J.T. (September 1986) “An ultimate view of reading ability.” The International Journal of Neuroscience 30 (3):227-30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AAB"/>
    <w:rsid w:val="000130EA"/>
    <w:rsid w:val="000133E2"/>
    <w:rsid w:val="00025D30"/>
    <w:rsid w:val="00027EBD"/>
    <w:rsid w:val="00086B68"/>
    <w:rsid w:val="00090C01"/>
    <w:rsid w:val="001359A7"/>
    <w:rsid w:val="00137457"/>
    <w:rsid w:val="0015128C"/>
    <w:rsid w:val="001D5B62"/>
    <w:rsid w:val="002C10A5"/>
    <w:rsid w:val="003F67D7"/>
    <w:rsid w:val="00455A3B"/>
    <w:rsid w:val="00464CAC"/>
    <w:rsid w:val="00470B0E"/>
    <w:rsid w:val="004845BE"/>
    <w:rsid w:val="004C2DBF"/>
    <w:rsid w:val="00526CA4"/>
    <w:rsid w:val="00544C14"/>
    <w:rsid w:val="005C3B97"/>
    <w:rsid w:val="006020AF"/>
    <w:rsid w:val="006173D2"/>
    <w:rsid w:val="00773760"/>
    <w:rsid w:val="007B5743"/>
    <w:rsid w:val="007F5476"/>
    <w:rsid w:val="008021F4"/>
    <w:rsid w:val="00826746"/>
    <w:rsid w:val="008B5292"/>
    <w:rsid w:val="00904684"/>
    <w:rsid w:val="00923ACF"/>
    <w:rsid w:val="009666CD"/>
    <w:rsid w:val="0099392C"/>
    <w:rsid w:val="00AC67BD"/>
    <w:rsid w:val="00B12AAB"/>
    <w:rsid w:val="00B30892"/>
    <w:rsid w:val="00B66B67"/>
    <w:rsid w:val="00BB52C4"/>
    <w:rsid w:val="00BB7820"/>
    <w:rsid w:val="00C93A84"/>
    <w:rsid w:val="00CC7CDD"/>
    <w:rsid w:val="00CD66A3"/>
    <w:rsid w:val="00CE72A8"/>
    <w:rsid w:val="00D0624D"/>
    <w:rsid w:val="00E6580A"/>
    <w:rsid w:val="00EA71A0"/>
    <w:rsid w:val="00EC736C"/>
    <w:rsid w:val="00F91231"/>
    <w:rsid w:val="00FE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B3089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3089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3089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B3089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3089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308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F9B23-703F-4440-BF7F-E775E8E4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Ashworth</dc:creator>
  <cp:lastModifiedBy>Ashworth</cp:lastModifiedBy>
  <cp:revision>2</cp:revision>
  <cp:lastPrinted>2011-03-12T12:38:00Z</cp:lastPrinted>
  <dcterms:created xsi:type="dcterms:W3CDTF">2013-08-30T09:05:00Z</dcterms:created>
  <dcterms:modified xsi:type="dcterms:W3CDTF">2013-08-30T09:05:00Z</dcterms:modified>
</cp:coreProperties>
</file>